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EDB0" w14:textId="1A685497" w:rsidR="00C670D6" w:rsidRDefault="000B776B">
      <w:r>
        <w:rPr>
          <w:rFonts w:ascii="Verdana" w:hAnsi="Verdana"/>
          <w:color w:val="000000"/>
          <w:sz w:val="17"/>
          <w:szCs w:val="17"/>
          <w:shd w:val="clear" w:color="auto" w:fill="FFFFFF"/>
        </w:rPr>
        <w:t>Develop a 5-page essay to prove what you learned about Toni Morrison’s writing in general and in particular, her novel, The Bluest Eye, by reading and analyzing the text through the lens of history. Specifically, the following: Argue for what understanding and appreciation readers gain from reading Morrison’s The Bluest Eye through the lens of history. Keep in mind the following historical questions: How does the work reflect the period in which is it set? How does it reflect the period in which it was written? What historical and literary influences help shape the work’s content and form? What is the reciprocal relationship between history and literature that the work reveals? At the same time, strive to explain the dynamic of History/history as Morrison explores it in her novel. (Read the attached, “Historical Contexts in Toni Morrison” for an explanation of History and history.) In addition to demonstrating what you have learned about Morrison’s novel, strive to show what you have learned about writing an effective essay. Provide an effective introduction, clear, solid thesis, well-structured paragraphs that advance a cohesive discussion that builds to your ultimate point. Be certain to include specific examples, quotes from the text, clear explanations, and clear, correct expression, grammar, and mechanics. Be certain to include a Works Cited page and cite your sources correctly. The only secondary sources that can be used, other the book itself, are ones mentioned in the attached document, “Historical Contexts in Toni Morrison”. Typed Double-spaced MLA format Times New Roman; 12 pt. font</w:t>
      </w:r>
    </w:p>
    <w:sectPr w:rsidR="00C6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6B"/>
    <w:rsid w:val="000B776B"/>
    <w:rsid w:val="00C6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EC4C"/>
  <w15:chartTrackingRefBased/>
  <w15:docId w15:val="{5BB983E2-6576-48B2-9270-FF1B643C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2022-05-27T19:30:00Z</dcterms:created>
  <dcterms:modified xsi:type="dcterms:W3CDTF">2022-05-27T19:30:00Z</dcterms:modified>
</cp:coreProperties>
</file>