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A9D9" w14:textId="614B5AF4" w:rsidR="00C670D6" w:rsidRDefault="00FF2073">
      <w:r>
        <w:rPr>
          <w:rFonts w:ascii="Verdana" w:hAnsi="Verdana"/>
          <w:color w:val="000000"/>
          <w:sz w:val="17"/>
          <w:szCs w:val="17"/>
          <w:shd w:val="clear" w:color="auto" w:fill="FFFFFF"/>
        </w:rPr>
        <w:t>Assignment 6 Competency: Interpersonal Skills and Healthcare Practice Course Outcomes: HS290-4: Execute administrative skills and management processes within the interdisciplinary health care Before you begin your Assignment, watch a brief introduction video. Be sure to adjust your audio settings. Video Link: https://kapextmediassl-a.akamaihd.net/healthSci/media/HS290/HS290_1801C/InterpersonalSkills/index.html Part 1: Analyze the interpersonal skills used in a healthcare situation. Dramatize a professional, interpersonal experience to illustrate four points regarding interpersonal skills. An actual or hypothetical situation may be used as an example. Any actual situation should be presented as a hypothetical one, with any names and other identifying information changed to protect anonymity. Identify (a) if the situation is with a patient or a colleague, (b) the various interpersonal skills used, (c) how the skills used either positively or negatively contributed to the situation, (d) how the skills might have been improved and/or anticipated results of the improvement, to contribute to both the art and science of healthcare practice. Part 2: Create an experiment to solve an interpersonal skill problem. Write a testable hypothesis, identify an appropriate experimental control group, and create an experimental design to solve a problem. Identify one specific interpersonal skill problem related to health care (examples: language barriers between clinicians and patients, cultural differences). Suppose you wanted to design a scientific study to investigate this problem. Identify the following components of the study: hypothesis, control group, and experimental design. Discuss the obstacles that might exist to using a scientific approach in this kind of investigation. If you need additional help with designing your experiment, view the file “Research Process Overview” found in Course Documents. Requirements The following requirements apply to this assignment: 2–4 pages in length, excluding any title page, references, appendices, etc. Logical flow from beginning to end to exhibit well-ordered and unified expression, with your viewpoint and purpose clearly established and sustained throughout the document. Original and insightful thought. Seamlessly integrate research to support your ideas on the topic. Adherence to established conventions of Standard English, e.g., correct grammar, punctuation, and spelling. Adherence to APA formatting Inclusion of a title page. Inclusion of a reference page, as appropriate.</w:t>
      </w:r>
    </w:p>
    <w:sectPr w:rsidR="00C6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73"/>
    <w:rsid w:val="00C670D6"/>
    <w:rsid w:val="00FF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87EE"/>
  <w15:chartTrackingRefBased/>
  <w15:docId w15:val="{4CBE15F6-5722-473B-90A5-B1E97879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2022-05-27T19:17:00Z</dcterms:created>
  <dcterms:modified xsi:type="dcterms:W3CDTF">2022-05-27T19:17:00Z</dcterms:modified>
</cp:coreProperties>
</file>