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060D" w14:textId="1AE681D8" w:rsidR="00950C4D" w:rsidRDefault="006906DD">
      <w:r>
        <w:rPr>
          <w:rFonts w:ascii="Helvetica" w:hAnsi="Helvetica"/>
          <w:color w:val="333333"/>
          <w:sz w:val="18"/>
          <w:szCs w:val="18"/>
          <w:shd w:val="clear" w:color="auto" w:fill="FFFFFF"/>
        </w:rPr>
        <w:t>By this time, you have read the first four chapters in your textbook: Ch5 Languages pgs. 146-183, Ch6 Religions pgs.184-229, Ch7 Ethnicities pgs. 230-267 and Ch8 political Geography pgs. 268-309 in the textbook and would have reviewed the posted lectures on these topics, so let’s reflect on some of the topics you have been reading about by completing this assignment. Please remember to reference your writing from materials provided in the class such as the textbook, lecture notes, power points, videos and study guides. Failure to provide citations referencing class materials will result in the loss of points. Your reflections must be written in the context of cultural geography.</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Reflection Activity: Once you have written the reflection activity, please submit it by uploading either a word document doc, docx, rtf, txt or a .pdf document here. A word doc with the reflections is provided for you below to download so you can type your reflection in it.</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Your reflection will be graded on the details, examples and specific information that you share. Your response should be a minimum of one paragraph per question (s); a paragraph is technically a minimum of 5-6 sentences. Your response should be well structured and logically organized, grammatically correct, spelled checked and must provide examples to illustrate your assertions.  This assignment is due on Friday April 29 by 11:59 pm</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So let’s get to the reflection:</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From chapter 5</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Discuss the implications of the role of English as the world's lingua franca, how did English become the world’s lingua franca and what evidence is there to show that is the case. Provide examples of global activities where English is the lingua franca. Are any other languages threatening to diminish English dominance? Explain with at least one language that may be playing that role today.</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From chapter 6</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In what ways are the distribution of religion and language families similar? And in which ways are they different? Please provide specific examples backed from class materials.</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From Chapter 7</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What might be benefits and challenges of changing the census questions about ethnicity and race from multiple choice to short answer format? Please consult your textbook and study guides Key issue 7.1.2 and back your assertion from class materials.</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From chapter 8</w:t>
      </w:r>
      <w:r>
        <w:rPr>
          <w:rFonts w:ascii="Helvetica" w:hAnsi="Helvetica"/>
          <w:color w:val="333333"/>
          <w:sz w:val="18"/>
          <w:szCs w:val="18"/>
        </w:rPr>
        <w:br/>
      </w:r>
      <w:r>
        <w:rPr>
          <w:rFonts w:ascii="Helvetica" w:hAnsi="Helvetica"/>
          <w:color w:val="333333"/>
          <w:sz w:val="18"/>
          <w:szCs w:val="18"/>
        </w:rPr>
        <w:br/>
      </w:r>
      <w:r>
        <w:rPr>
          <w:rFonts w:ascii="Helvetica" w:hAnsi="Helvetica"/>
          <w:color w:val="333333"/>
          <w:sz w:val="18"/>
          <w:szCs w:val="18"/>
          <w:shd w:val="clear" w:color="auto" w:fill="FFFFFF"/>
        </w:rPr>
        <w:t>In 2022, Russia invaded Ukraine and is currently engaged in a bloody war (Russia claims is not war but the liberation of the Donbass separatist region of Ukraine)). Russia also claims that Ukraine belongs to Russia and it is not an independent country. Nearly every other country in the world continues to recognize Ukraine’s sovereignty and opposes Russia’s attack. Should Ukraine appear on maps as part of as part of Russia? Discuss and define irredentism as Russia is claiming that Ukraine historically belongs to Russia and it needs to return to be part of the Russian Federation.  Please back your position from class materials including the textbook as well as news articles provided in the class or anywhere else since this issue a current issue all over the media.</w:t>
      </w:r>
    </w:p>
    <w:sectPr w:rsidR="00950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DD"/>
    <w:rsid w:val="006906DD"/>
    <w:rsid w:val="0095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CB11"/>
  <w15:chartTrackingRefBased/>
  <w15:docId w15:val="{4BDF7BFB-DD81-4146-8FBD-BEA74E1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2022-04-29T20:05:00Z</dcterms:created>
  <dcterms:modified xsi:type="dcterms:W3CDTF">2022-04-29T20:06:00Z</dcterms:modified>
</cp:coreProperties>
</file>